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9F5" w:rsidRDefault="008A79F5" w:rsidP="008A79F5">
      <w:pPr>
        <w:spacing w:after="0" w:line="302" w:lineRule="auto"/>
        <w:ind w:left="9072" w:right="4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Приложение 8</w:t>
      </w:r>
    </w:p>
    <w:p w:rsidR="008A79F5" w:rsidRDefault="008A79F5" w:rsidP="008A79F5">
      <w:pPr>
        <w:spacing w:after="0" w:line="302" w:lineRule="auto"/>
        <w:ind w:left="9072" w:right="3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Правилам предоставления микрозаймов Микрокредитной компании Фонд поддержки предпринимательства Республики Мордовия</w:t>
      </w:r>
    </w:p>
    <w:p w:rsidR="008A79F5" w:rsidRDefault="008A79F5" w:rsidP="008A79F5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4"/>
        </w:rPr>
      </w:pPr>
    </w:p>
    <w:p w:rsidR="008A79F5" w:rsidRDefault="008A79F5" w:rsidP="008A7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Формы расшифровок </w:t>
      </w:r>
    </w:p>
    <w:p w:rsidR="008A79F5" w:rsidRDefault="008A79F5" w:rsidP="008A79F5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_______дата</w:t>
      </w:r>
    </w:p>
    <w:p w:rsidR="008A79F5" w:rsidRDefault="008A79F5" w:rsidP="008A79F5">
      <w:pPr>
        <w:spacing w:after="0" w:line="240" w:lineRule="auto"/>
        <w:ind w:left="99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1.Расшифровка дебиторской задолженности</w:t>
      </w:r>
    </w:p>
    <w:tbl>
      <w:tblPr>
        <w:tblW w:w="0" w:type="auto"/>
        <w:tblInd w:w="84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2545"/>
        <w:gridCol w:w="1004"/>
        <w:gridCol w:w="5410"/>
        <w:gridCol w:w="1696"/>
        <w:gridCol w:w="1369"/>
        <w:gridCol w:w="1133"/>
      </w:tblGrid>
      <w:tr w:rsidR="008A79F5" w:rsidTr="007D0E7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Segoe UI Symbol" w:hAnsi="Times New Roman" w:cs="Times New Roman"/>
                <w:sz w:val="18"/>
              </w:rPr>
              <w:t>№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п/п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Предприятие дебитор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Сумма, тыс. руб.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Предмет задолженности (с указанием </w:t>
            </w:r>
            <w:r>
              <w:rPr>
                <w:rFonts w:ascii="Times New Roman" w:eastAsia="Segoe UI Symbol" w:hAnsi="Times New Roman" w:cs="Times New Roman"/>
                <w:sz w:val="18"/>
              </w:rPr>
              <w:t>№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договора и даты)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Основание задолженности (аванс, задолженность покупателя)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Дата возникновения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Дата погашения</w:t>
            </w:r>
          </w:p>
        </w:tc>
      </w:tr>
      <w:tr w:rsidR="008A79F5" w:rsidTr="007D0E7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В т.ч. со сроком погашения до 12 месяцев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A79F5" w:rsidTr="007D0E7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…..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A79F5" w:rsidTr="007D0E7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В т.ч. со сроком погашения более 12 месяцев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A79F5" w:rsidTr="007D0E7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A79F5" w:rsidTr="007D0E7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В т.ч. просроченная дебиторская задолженность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A79F5" w:rsidTr="007D0E7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A79F5" w:rsidTr="007D0E7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Прочие с долей менее 5%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A79F5" w:rsidTr="007D0E7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A79F5" w:rsidTr="007D0E7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Итого: (сумма должна совпадать с суммой, отраженной в балансе, упрощенной форме баланса)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8A79F5" w:rsidRDefault="008A79F5" w:rsidP="008A79F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A79F5" w:rsidRDefault="008A79F5" w:rsidP="008A79F5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2.Расшифровка кредиторской задолженности</w:t>
      </w:r>
    </w:p>
    <w:tbl>
      <w:tblPr>
        <w:tblW w:w="0" w:type="auto"/>
        <w:tblInd w:w="8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6"/>
        <w:gridCol w:w="2382"/>
        <w:gridCol w:w="1196"/>
        <w:gridCol w:w="5366"/>
        <w:gridCol w:w="1723"/>
        <w:gridCol w:w="1369"/>
        <w:gridCol w:w="1132"/>
      </w:tblGrid>
      <w:tr w:rsidR="008A79F5" w:rsidTr="007D0E7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Segoe UI Symbol" w:hAnsi="Times New Roman" w:cs="Times New Roman"/>
                <w:sz w:val="18"/>
              </w:rPr>
              <w:t>№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п/п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Предприятие кредитор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Сумма, тыс. руб.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Предмет задолженности (с указанием </w:t>
            </w:r>
            <w:r>
              <w:rPr>
                <w:rFonts w:ascii="Times New Roman" w:eastAsia="Segoe UI Symbol" w:hAnsi="Times New Roman" w:cs="Times New Roman"/>
                <w:sz w:val="18"/>
              </w:rPr>
              <w:t>№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договора и даты)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Основание задолженности (аванс, задолженность покупателя)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Дата возникновения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Дата погашения</w:t>
            </w:r>
          </w:p>
        </w:tc>
      </w:tr>
      <w:tr w:rsidR="008A79F5" w:rsidTr="007D0E7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В т.ч. со сроком погашения до 12 месяцев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A79F5" w:rsidTr="007D0E7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…..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A79F5" w:rsidTr="007D0E7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В т.ч. со сроком погашения более 12 месяцев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A79F5" w:rsidTr="007D0E7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…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A79F5" w:rsidTr="007D0E7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В т.ч. просроченная кредиторская задолженность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A79F5" w:rsidTr="007D0E7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…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A79F5" w:rsidTr="007D0E7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Прочие с долей менее 5%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A79F5" w:rsidTr="007D0E7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A79F5" w:rsidTr="007D0E7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Итого: (сумма должна совпадать с суммой, отраженной в балансе, упрощенной форме баланса)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8A79F5" w:rsidRDefault="008A79F5" w:rsidP="008A79F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8A79F5" w:rsidRDefault="008A79F5" w:rsidP="008A79F5">
      <w:p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3.Расшифровка основных средств (собственность/аренда)</w:t>
      </w:r>
    </w:p>
    <w:tbl>
      <w:tblPr>
        <w:tblW w:w="0" w:type="auto"/>
        <w:tblInd w:w="8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7"/>
        <w:gridCol w:w="2317"/>
        <w:gridCol w:w="4914"/>
        <w:gridCol w:w="1505"/>
        <w:gridCol w:w="1537"/>
        <w:gridCol w:w="1199"/>
        <w:gridCol w:w="1689"/>
      </w:tblGrid>
      <w:tr w:rsidR="008A79F5" w:rsidTr="007D0E7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Segoe UI Symbol" w:hAnsi="Times New Roman" w:cs="Times New Roman"/>
                <w:sz w:val="18"/>
              </w:rPr>
              <w:t>№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п/п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Адрес местонахождения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Площадь, кв. м.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Год выпуска/ввод в эксплуатацию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Стоимость (тыс. руб.)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Если в аренде номер и дата договора, срок аренды</w:t>
            </w:r>
          </w:p>
        </w:tc>
      </w:tr>
      <w:tr w:rsidR="008A79F5" w:rsidTr="007D0E7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Здания и сооружения: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A79F5" w:rsidTr="007D0E7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A79F5" w:rsidTr="007D0E7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Земельные участки: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A79F5" w:rsidTr="007D0E7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A79F5" w:rsidTr="007D0E7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Оборудование: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A79F5" w:rsidTr="007D0E7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A79F5" w:rsidTr="007D0E7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Транспортные средства: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A79F5" w:rsidTr="007D0E7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A79F5" w:rsidTr="007D0E7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Прочее: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A79F5" w:rsidTr="007D0E7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A79F5" w:rsidTr="007D0E7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Итого: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8A79F5" w:rsidRDefault="008A79F5" w:rsidP="008A79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A79F5" w:rsidRPr="00FF71AC" w:rsidRDefault="008A79F5" w:rsidP="008A79F5">
      <w:pPr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bookmarkStart w:id="0" w:name="_Hlk59436979"/>
      <w:r>
        <w:rPr>
          <w:rFonts w:ascii="Times New Roman" w:eastAsia="Times New Roman" w:hAnsi="Times New Roman" w:cs="Times New Roman"/>
          <w:i/>
          <w:sz w:val="24"/>
        </w:rPr>
        <w:t>4.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Расшифровка кредитных обязательств на последнюю отчетную дату </w:t>
      </w:r>
      <w:r w:rsidRPr="00FF71AC">
        <w:rPr>
          <w:rFonts w:ascii="Times New Roman" w:eastAsia="Times New Roman" w:hAnsi="Times New Roman" w:cs="Times New Roman"/>
          <w:i/>
          <w:sz w:val="24"/>
          <w:szCs w:val="24"/>
        </w:rPr>
        <w:t>и на текущую дату</w:t>
      </w:r>
    </w:p>
    <w:tbl>
      <w:tblPr>
        <w:tblW w:w="13750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3118"/>
        <w:gridCol w:w="2977"/>
        <w:gridCol w:w="2693"/>
        <w:gridCol w:w="2127"/>
      </w:tblGrid>
      <w:tr w:rsidR="008A79F5" w:rsidTr="007D0E71">
        <w:tc>
          <w:tcPr>
            <w:tcW w:w="13750" w:type="dxa"/>
            <w:gridSpan w:val="5"/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наличии действующих кредитных и/или лизинговых договоров и /или договоров займа:</w:t>
            </w:r>
          </w:p>
        </w:tc>
      </w:tr>
      <w:tr w:rsidR="008A79F5" w:rsidTr="007D0E71">
        <w:trPr>
          <w:trHeight w:val="1"/>
        </w:trPr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банка, лизинговой компании</w:t>
            </w:r>
          </w:p>
        </w:tc>
        <w:tc>
          <w:tcPr>
            <w:tcW w:w="3118" w:type="dxa"/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79F5" w:rsidTr="007D0E71">
        <w:trPr>
          <w:trHeight w:val="1"/>
        </w:trPr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по договору</w:t>
            </w:r>
          </w:p>
        </w:tc>
        <w:tc>
          <w:tcPr>
            <w:tcW w:w="3118" w:type="dxa"/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79F5" w:rsidTr="007D0E71"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Дата выдачи</w:t>
            </w:r>
          </w:p>
        </w:tc>
        <w:tc>
          <w:tcPr>
            <w:tcW w:w="3118" w:type="dxa"/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79F5" w:rsidTr="007D0E71">
        <w:trPr>
          <w:trHeight w:val="1"/>
        </w:trPr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возврата по   договору</w:t>
            </w:r>
          </w:p>
        </w:tc>
        <w:tc>
          <w:tcPr>
            <w:tcW w:w="3118" w:type="dxa"/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79F5" w:rsidTr="007D0E71">
        <w:trPr>
          <w:trHeight w:val="1"/>
        </w:trPr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Остаток задолженности на отчетную дату</w:t>
            </w:r>
          </w:p>
        </w:tc>
        <w:tc>
          <w:tcPr>
            <w:tcW w:w="3118" w:type="dxa"/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79F5" w:rsidTr="007D0E71">
        <w:trPr>
          <w:trHeight w:val="1"/>
        </w:trPr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1AC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Остаток задолженности на текущую дату</w:t>
            </w:r>
          </w:p>
        </w:tc>
        <w:tc>
          <w:tcPr>
            <w:tcW w:w="3118" w:type="dxa"/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79F5" w:rsidTr="007D0E71">
        <w:trPr>
          <w:trHeight w:val="1"/>
        </w:trPr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ежемесячного платежа по основному долгу</w:t>
            </w:r>
          </w:p>
        </w:tc>
        <w:tc>
          <w:tcPr>
            <w:tcW w:w="3118" w:type="dxa"/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bookmarkStart w:id="1" w:name="_GoBack"/>
        <w:bookmarkEnd w:id="1"/>
      </w:tr>
      <w:tr w:rsidR="008A79F5" w:rsidTr="007D0E71">
        <w:trPr>
          <w:trHeight w:val="1"/>
        </w:trPr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ежемесячного платежа по процентам</w:t>
            </w:r>
          </w:p>
        </w:tc>
        <w:tc>
          <w:tcPr>
            <w:tcW w:w="3118" w:type="dxa"/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79F5" w:rsidTr="007D0E71"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Сумма и вид обеспечения (залог, поручительство, банковская гарантия, иное)</w:t>
            </w:r>
          </w:p>
        </w:tc>
        <w:tc>
          <w:tcPr>
            <w:tcW w:w="3118" w:type="dxa"/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bookmarkEnd w:id="0"/>
        <w:tc>
          <w:tcPr>
            <w:tcW w:w="2977" w:type="dxa"/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79F5" w:rsidTr="007D0E71">
        <w:trPr>
          <w:trHeight w:val="1"/>
        </w:trPr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000000" w:fill="FFFFFF"/>
            <w:tcMar>
              <w:left w:w="108" w:type="dxa"/>
              <w:right w:w="108" w:type="dxa"/>
            </w:tcMar>
          </w:tcPr>
          <w:p w:rsidR="008A79F5" w:rsidRDefault="008A79F5" w:rsidP="007D0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A79F5" w:rsidRDefault="008A79F5" w:rsidP="008A79F5">
      <w:pPr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79F5" w:rsidRDefault="008A79F5" w:rsidP="008A79F5">
      <w:pPr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8A79F5" w:rsidRDefault="008A79F5" w:rsidP="008A79F5">
      <w:pPr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8A79F5" w:rsidRDefault="008A79F5" w:rsidP="008A79F5">
      <w:pPr>
        <w:tabs>
          <w:tab w:val="left" w:leader="underscore" w:pos="5179"/>
          <w:tab w:val="left" w:leader="underscore" w:pos="7747"/>
        </w:tabs>
        <w:spacing w:after="0" w:line="278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Руководитель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>/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>/</w:t>
      </w:r>
    </w:p>
    <w:p w:rsidR="008A79F5" w:rsidRDefault="008A79F5" w:rsidP="008A79F5">
      <w:pPr>
        <w:tabs>
          <w:tab w:val="left" w:leader="underscore" w:pos="5179"/>
          <w:tab w:val="left" w:leader="underscore" w:pos="7747"/>
        </w:tabs>
        <w:spacing w:after="0" w:line="278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B0423" w:rsidRDefault="008A79F5" w:rsidP="007264D0">
      <w:pPr>
        <w:tabs>
          <w:tab w:val="left" w:leader="underscore" w:pos="5179"/>
          <w:tab w:val="left" w:leader="underscore" w:pos="7747"/>
        </w:tabs>
        <w:spacing w:after="0" w:line="278" w:lineRule="auto"/>
        <w:jc w:val="both"/>
      </w:pPr>
      <w:r>
        <w:rPr>
          <w:rFonts w:ascii="Times New Roman" w:eastAsia="Times New Roman" w:hAnsi="Times New Roman" w:cs="Times New Roman"/>
          <w:sz w:val="16"/>
          <w:szCs w:val="16"/>
        </w:rPr>
        <w:t>м.п</w:t>
      </w:r>
    </w:p>
    <w:sectPr w:rsidR="00BB0423" w:rsidSect="007264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9F5"/>
    <w:rsid w:val="007264D0"/>
    <w:rsid w:val="008A79F5"/>
    <w:rsid w:val="00BB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48444-7D4E-4266-A498-EA968F27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9F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Фомина Наталья Викторовна</dc:creator>
  <cp:keywords/>
  <dc:description/>
  <cp:lastModifiedBy>Фомина Наталья Викторовна</cp:lastModifiedBy>
  <cp:revision>2</cp:revision>
  <dcterms:created xsi:type="dcterms:W3CDTF">2025-07-28T13:40:00Z</dcterms:created>
  <dcterms:modified xsi:type="dcterms:W3CDTF">2025-07-28T13:41:00Z</dcterms:modified>
</cp:coreProperties>
</file>